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7C" w:rsidRDefault="00873899">
      <w:pPr>
        <w:rPr>
          <w:rFonts w:cs="Arial"/>
          <w:b/>
        </w:rPr>
      </w:pPr>
      <w:r>
        <w:rPr>
          <w:rFonts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43.75pt;margin-top:0;width:82.5pt;height:29.25pt;z-index:251662336" filled="f" stroked="f">
            <v:textbox>
              <w:txbxContent>
                <w:p w:rsidR="00873899" w:rsidRDefault="00873899" w:rsidP="00873899">
                  <w:r>
                    <w:t>Edges</w:t>
                  </w:r>
                </w:p>
              </w:txbxContent>
            </v:textbox>
          </v:shape>
        </w:pict>
      </w:r>
      <w:r>
        <w:rPr>
          <w:rFonts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73pt;margin-top:15.75pt;width:32.25pt;height:34.5pt;z-index:251661312" o:connectortype="straight">
            <v:stroke endarrow="block"/>
          </v:shape>
        </w:pict>
      </w:r>
      <w:r>
        <w:rPr>
          <w:rFonts w:cs="Arial"/>
          <w:b/>
          <w:noProof/>
        </w:rPr>
        <w:pict>
          <v:shape id="_x0000_s1030" type="#_x0000_t202" style="position:absolute;margin-left:183pt;margin-top:16.5pt;width:82.5pt;height:29.25pt;z-index:251660288" filled="f" stroked="f">
            <v:textbox>
              <w:txbxContent>
                <w:p w:rsidR="00873899" w:rsidRDefault="00873899">
                  <w:r>
                    <w:t>Vertices</w:t>
                  </w:r>
                </w:p>
              </w:txbxContent>
            </v:textbox>
          </v:shape>
        </w:pict>
      </w:r>
      <w:r>
        <w:rPr>
          <w:rFonts w:cs="Arial"/>
          <w:b/>
        </w:rPr>
        <w:t>SOLID FIGURES</w:t>
      </w:r>
    </w:p>
    <w:p w:rsidR="0072482F" w:rsidRDefault="00873899">
      <w:pPr>
        <w:rPr>
          <w:rFonts w:cs="Arial"/>
          <w:b/>
        </w:rPr>
      </w:pPr>
      <w:r>
        <w:rPr>
          <w:rFonts w:cs="Arial"/>
          <w:b/>
          <w:noProof/>
        </w:rPr>
        <w:pict>
          <v:shape id="_x0000_s1034" type="#_x0000_t202" style="position:absolute;margin-left:334.5pt;margin-top:24.8pt;width:82.5pt;height:29.25pt;z-index:251664384" filled="f" stroked="f">
            <v:textbox>
              <w:txbxContent>
                <w:p w:rsidR="00873899" w:rsidRDefault="00873899" w:rsidP="00873899">
                  <w:r>
                    <w:t>Faces</w:t>
                  </w:r>
                </w:p>
              </w:txbxContent>
            </v:textbox>
          </v:shape>
        </w:pict>
      </w:r>
      <w:r>
        <w:rPr>
          <w:rFonts w:cs="Arial"/>
          <w:b/>
          <w:noProof/>
        </w:rPr>
        <w:pict>
          <v:shape id="_x0000_s1028" type="#_x0000_t32" style="position:absolute;margin-left:228.75pt;margin-top:12.8pt;width:32.25pt;height:34.5pt;z-index:251659264" o:connectortype="straight">
            <v:stroke endarrow="block"/>
          </v:shape>
        </w:pict>
      </w:r>
      <w:r w:rsidR="0072482F">
        <w:rPr>
          <w:rFonts w:cs="Arial"/>
          <w:b/>
        </w:rPr>
        <w:t>Parts:</w:t>
      </w:r>
    </w:p>
    <w:p w:rsidR="0072482F" w:rsidRDefault="00873899">
      <w:pPr>
        <w:rPr>
          <w:rFonts w:cs="Arial"/>
        </w:rPr>
      </w:pPr>
      <w:r>
        <w:rPr>
          <w:rFonts w:cs="Arial"/>
          <w:b/>
          <w:noProof/>
        </w:rPr>
        <w:pict>
          <v:shape id="_x0000_s1033" type="#_x0000_t32" style="position:absolute;margin-left:326.25pt;margin-top:15.85pt;width:28.5pt;height:30.75pt;flip:x;z-index:251663360" o:connectortype="straight">
            <v:stroke endarrow="block"/>
          </v:shape>
        </w:pict>
      </w:r>
      <w:r w:rsidR="0072482F">
        <w:rPr>
          <w:rFonts w:cs="Arial"/>
          <w:b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6" type="#_x0000_t16" style="position:absolute;margin-left:261pt;margin-top:2.35pt;width:73.5pt;height:91.5pt;z-index:251658240"/>
        </w:pict>
      </w:r>
      <w:r w:rsidR="0072482F" w:rsidRPr="0072482F">
        <w:rPr>
          <w:rFonts w:cs="Arial"/>
          <w:b/>
        </w:rPr>
        <w:t>Faces</w:t>
      </w:r>
      <w:r w:rsidR="0072482F">
        <w:rPr>
          <w:rFonts w:cs="Arial"/>
        </w:rPr>
        <w:t xml:space="preserve"> are the blank sides of the area. </w:t>
      </w:r>
    </w:p>
    <w:p w:rsidR="0072482F" w:rsidRDefault="0072482F">
      <w:pPr>
        <w:rPr>
          <w:rFonts w:cs="Arial"/>
        </w:rPr>
      </w:pPr>
      <w:r w:rsidRPr="0072482F">
        <w:rPr>
          <w:rFonts w:cs="Arial"/>
          <w:b/>
        </w:rPr>
        <w:t>Vertices</w:t>
      </w:r>
      <w:r>
        <w:rPr>
          <w:rFonts w:cs="Arial"/>
        </w:rPr>
        <w:t xml:space="preserve"> are the corners connecting the edges</w:t>
      </w:r>
    </w:p>
    <w:p w:rsidR="0072482F" w:rsidRPr="0072482F" w:rsidRDefault="0072482F">
      <w:pPr>
        <w:rPr>
          <w:rFonts w:cs="Arial"/>
        </w:rPr>
      </w:pPr>
      <w:r w:rsidRPr="0072482F">
        <w:rPr>
          <w:rFonts w:cs="Arial"/>
          <w:b/>
        </w:rPr>
        <w:t>Edges</w:t>
      </w:r>
      <w:r>
        <w:rPr>
          <w:rFonts w:cs="Arial"/>
        </w:rPr>
        <w:t xml:space="preserve"> are the line segments lining the faces</w:t>
      </w:r>
    </w:p>
    <w:p w:rsidR="00507722" w:rsidRDefault="00507722">
      <w:pPr>
        <w:rPr>
          <w:rFonts w:cs="Arial"/>
          <w:b/>
        </w:rPr>
      </w:pPr>
    </w:p>
    <w:p w:rsidR="00873899" w:rsidRDefault="00873899">
      <w:pPr>
        <w:rPr>
          <w:rFonts w:cs="Arial"/>
          <w:b/>
        </w:rPr>
      </w:pPr>
      <w:proofErr w:type="gramStart"/>
      <w:r>
        <w:rPr>
          <w:rFonts w:cs="Arial"/>
          <w:b/>
        </w:rPr>
        <w:t>Prism’s</w:t>
      </w:r>
      <w:proofErr w:type="gramEnd"/>
    </w:p>
    <w:p w:rsidR="00873899" w:rsidRDefault="00873899">
      <w:pPr>
        <w:rPr>
          <w:rFonts w:cs="Arial"/>
        </w:rPr>
      </w:pPr>
      <w:r>
        <w:rPr>
          <w:rFonts w:cs="Arial"/>
        </w:rPr>
        <w:t xml:space="preserve">A prism has a uniform cross section. </w:t>
      </w:r>
    </w:p>
    <w:p w:rsidR="00873899" w:rsidRDefault="00873899">
      <w:pPr>
        <w:rPr>
          <w:rFonts w:cs="Arial"/>
        </w:rPr>
      </w:pPr>
      <w:r>
        <w:rPr>
          <w:rFonts w:cs="Arial"/>
          <w:b/>
        </w:rPr>
        <w:t>Cylinder</w:t>
      </w:r>
    </w:p>
    <w:p w:rsidR="00873899" w:rsidRDefault="00873899">
      <w:pPr>
        <w:rPr>
          <w:rFonts w:cs="Arial"/>
        </w:rPr>
      </w:pPr>
      <w:r>
        <w:rPr>
          <w:rFonts w:cs="Arial"/>
        </w:rPr>
        <w:t xml:space="preserve">A cylinder has no vertices nor’ edges. </w:t>
      </w:r>
    </w:p>
    <w:p w:rsidR="00873899" w:rsidRDefault="00873899">
      <w:pPr>
        <w:rPr>
          <w:rFonts w:cs="Arial"/>
        </w:rPr>
      </w:pPr>
    </w:p>
    <w:p w:rsidR="00873899" w:rsidRDefault="00873899">
      <w:pPr>
        <w:rPr>
          <w:rFonts w:cs="Arial"/>
          <w:b/>
        </w:rPr>
      </w:pPr>
      <w:r>
        <w:rPr>
          <w:rFonts w:cs="Arial"/>
          <w:b/>
        </w:rPr>
        <w:t>SURFACE AREA</w:t>
      </w:r>
    </w:p>
    <w:p w:rsidR="00873899" w:rsidRDefault="00873899">
      <w:pPr>
        <w:rPr>
          <w:rFonts w:cs="Arial"/>
        </w:rPr>
      </w:pPr>
      <w:r>
        <w:rPr>
          <w:rFonts w:cs="Arial"/>
        </w:rPr>
        <w:t>Surface area is the sum of the face’s area</w:t>
      </w:r>
    </w:p>
    <w:p w:rsidR="00873899" w:rsidRDefault="00873899">
      <w:pPr>
        <w:rPr>
          <w:rFonts w:cs="Arial"/>
        </w:rPr>
      </w:pPr>
      <w:r>
        <w:rPr>
          <w:rFonts w:cs="Arial"/>
        </w:rPr>
        <w:t>SURFACE AREA OF A PRISM</w:t>
      </w:r>
    </w:p>
    <w:p w:rsidR="00873899" w:rsidRDefault="00873899">
      <w:pPr>
        <w:rPr>
          <w:rFonts w:cs="Arial"/>
        </w:rPr>
      </w:pPr>
      <w:r>
        <w:rPr>
          <w:rFonts w:cs="Arial"/>
          <w:b/>
          <w:noProof/>
        </w:rPr>
        <w:pict>
          <v:shape id="_x0000_s1037" type="#_x0000_t202" style="position:absolute;margin-left:77.25pt;margin-top:41.25pt;width:82.5pt;height:29.25pt;z-index:251667456" filled="f" stroked="f">
            <v:textbox>
              <w:txbxContent>
                <w:p w:rsidR="00873899" w:rsidRDefault="00873899" w:rsidP="00873899">
                  <w:r>
                    <w:t>5 cm</w:t>
                  </w:r>
                </w:p>
              </w:txbxContent>
            </v:textbox>
          </v:shape>
        </w:pict>
      </w:r>
      <w:r>
        <w:rPr>
          <w:rFonts w:cs="Arial"/>
          <w:b/>
          <w:noProof/>
        </w:rPr>
        <w:pict>
          <v:shape id="_x0000_s1035" type="#_x0000_t16" style="position:absolute;margin-left:3.75pt;margin-top:6pt;width:103.5pt;height:91.5pt;z-index:251665408"/>
        </w:pict>
      </w:r>
      <w:r>
        <w:rPr>
          <w:rFonts w:cs="Arial"/>
          <w:b/>
          <w:noProof/>
        </w:rPr>
        <w:pict>
          <v:shape id="_x0000_s1036" type="#_x0000_t202" style="position:absolute;margin-left:9pt;margin-top:23.25pt;width:82.5pt;height:29.25pt;z-index:251666432" filled="f" stroked="f">
            <v:textbox>
              <w:txbxContent>
                <w:p w:rsidR="00873899" w:rsidRDefault="00873899" w:rsidP="00873899">
                  <w:r>
                    <w:t>5cm</w:t>
                  </w:r>
                </w:p>
              </w:txbxContent>
            </v:textbox>
          </v:shape>
        </w:pict>
      </w:r>
      <w:r>
        <w:rPr>
          <w:rFonts w:cs="Arial"/>
        </w:rPr>
        <w:t xml:space="preserve"> </w:t>
      </w:r>
    </w:p>
    <w:p w:rsidR="00873899" w:rsidRDefault="00873899">
      <w:pPr>
        <w:rPr>
          <w:rFonts w:cs="Arial"/>
        </w:rPr>
      </w:pPr>
    </w:p>
    <w:p w:rsidR="00873899" w:rsidRDefault="00873899">
      <w:pPr>
        <w:rPr>
          <w:rFonts w:cs="Arial"/>
        </w:rPr>
      </w:pPr>
    </w:p>
    <w:p w:rsidR="00873899" w:rsidRDefault="00873899">
      <w:pPr>
        <w:rPr>
          <w:rFonts w:cs="Arial"/>
        </w:rPr>
      </w:pPr>
    </w:p>
    <w:p w:rsidR="00873899" w:rsidRDefault="00873899">
      <w:pPr>
        <w:rPr>
          <w:rFonts w:cs="Arial"/>
        </w:rPr>
      </w:pPr>
    </w:p>
    <w:p w:rsidR="00873899" w:rsidRDefault="00873899">
      <w:pPr>
        <w:rPr>
          <w:rFonts w:cs="Arial"/>
        </w:rPr>
      </w:pPr>
      <w:r>
        <w:rPr>
          <w:rFonts w:cs="Arial"/>
        </w:rPr>
        <w:t>5cm x 5cm = 25cm</w:t>
      </w:r>
    </w:p>
    <w:p w:rsidR="00873899" w:rsidRDefault="00873899">
      <w:pPr>
        <w:rPr>
          <w:rFonts w:cs="Arial"/>
        </w:rPr>
      </w:pPr>
      <w:r>
        <w:rPr>
          <w:rFonts w:cs="Arial"/>
        </w:rPr>
        <w:t xml:space="preserve">25cm x (the number of faces with the same area) = </w:t>
      </w:r>
    </w:p>
    <w:p w:rsidR="00873899" w:rsidRDefault="00873899">
      <w:pPr>
        <w:rPr>
          <w:rFonts w:cs="Arial"/>
        </w:rPr>
      </w:pPr>
      <w:r>
        <w:rPr>
          <w:rFonts w:cs="Arial"/>
        </w:rPr>
        <w:t xml:space="preserve">25 x 6 = 150cm </w:t>
      </w:r>
    </w:p>
    <w:p w:rsidR="00873899" w:rsidRDefault="00873899">
      <w:pPr>
        <w:rPr>
          <w:rFonts w:cs="Arial"/>
        </w:rPr>
      </w:pPr>
      <w:r>
        <w:rPr>
          <w:rFonts w:cs="Arial"/>
        </w:rPr>
        <w:t xml:space="preserve">Answer: 150cm2 (always </w:t>
      </w:r>
      <w:proofErr w:type="gramStart"/>
      <w:r>
        <w:rPr>
          <w:rFonts w:cs="Arial"/>
        </w:rPr>
        <w:t>raised</w:t>
      </w:r>
      <w:proofErr w:type="gramEnd"/>
      <w:r>
        <w:rPr>
          <w:rFonts w:cs="Arial"/>
        </w:rPr>
        <w:t xml:space="preserve"> to the second power)</w:t>
      </w:r>
    </w:p>
    <w:p w:rsidR="009E165C" w:rsidRDefault="009E165C">
      <w:pPr>
        <w:rPr>
          <w:rFonts w:cs="Arial"/>
        </w:rPr>
      </w:pPr>
      <w:r>
        <w:rPr>
          <w:rFonts w:cs="Arial"/>
        </w:rPr>
        <w:t>(FOR MORE EXAMPLES PLEASE GO TO PAGE 268 – 269)</w:t>
      </w:r>
    </w:p>
    <w:p w:rsidR="00873899" w:rsidRDefault="00873899">
      <w:pPr>
        <w:rPr>
          <w:rFonts w:cs="Arial"/>
        </w:rPr>
      </w:pPr>
    </w:p>
    <w:p w:rsidR="00873899" w:rsidRDefault="00873899">
      <w:pPr>
        <w:rPr>
          <w:rFonts w:cs="Arial"/>
        </w:rPr>
      </w:pPr>
    </w:p>
    <w:p w:rsidR="009E165C" w:rsidRDefault="00873899">
      <w:pPr>
        <w:rPr>
          <w:rFonts w:cs="Arial"/>
        </w:rPr>
      </w:pPr>
      <w:r>
        <w:rPr>
          <w:rFonts w:cs="Arial"/>
        </w:rPr>
        <w:t xml:space="preserve">SURFACE AREA </w:t>
      </w:r>
      <w:r w:rsidR="009E165C">
        <w:rPr>
          <w:rFonts w:cs="Arial"/>
        </w:rPr>
        <w:t>OF THE CYLINDER</w:t>
      </w:r>
    </w:p>
    <w:p w:rsidR="009E165C" w:rsidRDefault="009E165C">
      <w:pPr>
        <w:rPr>
          <w:rFonts w:cs="Arial"/>
        </w:rPr>
      </w:pPr>
      <w:r>
        <w:rPr>
          <w:rFonts w:cs="Arial"/>
        </w:rPr>
        <w:t>Equation:</w:t>
      </w:r>
    </w:p>
    <w:p w:rsidR="009E165C" w:rsidRDefault="009E165C">
      <w:pPr>
        <w:rPr>
          <w:rFonts w:eastAsiaTheme="minorEastAsia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 x π x r x h</m:t>
              </m:r>
            </m:e>
          </m:d>
          <m:r>
            <w:rPr>
              <w:rFonts w:ascii="Cambria Math" w:hAnsi="Cambria Math" w:cs="Arial"/>
            </w:rPr>
            <m:t xml:space="preserve">+(2 x π x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r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 xml:space="preserve">)  </m:t>
          </m:r>
        </m:oMath>
      </m:oMathPara>
    </w:p>
    <w:p w:rsidR="009E165C" w:rsidRDefault="009E165C">
      <w:pPr>
        <w:rPr>
          <w:rFonts w:cs="Arial"/>
        </w:rPr>
      </w:pPr>
      <w:r>
        <w:rPr>
          <w:rFonts w:cs="Arial"/>
          <w:noProof/>
        </w:rPr>
        <w:pict>
          <v:shape id="_x0000_s1040" type="#_x0000_t202" style="position:absolute;margin-left:47.25pt;margin-top:4.35pt;width:56.25pt;height:17.25pt;z-index:251670528" filled="f" stroked="f">
            <v:textbox>
              <w:txbxContent>
                <w:p w:rsidR="009E165C" w:rsidRDefault="009E165C">
                  <w:r>
                    <w:t xml:space="preserve">2 cm </w:t>
                  </w:r>
                </w:p>
              </w:txbxContent>
            </v:textbox>
          </v:shape>
        </w:pict>
      </w:r>
      <w:r>
        <w:rPr>
          <w:rFonts w:cs="Arial"/>
          <w:noProof/>
        </w:rPr>
        <w:pict>
          <v:shape id="_x0000_s1039" type="#_x0000_t32" style="position:absolute;margin-left:52.5pt;margin-top:17.85pt;width:40.5pt;height:0;flip:x;z-index:251669504" o:connectortype="straight"/>
        </w:pict>
      </w:r>
      <w:r>
        <w:rPr>
          <w:rFonts w:cs="Arial"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38" type="#_x0000_t132" style="position:absolute;margin-left:13.5pt;margin-top:.55pt;width:79.5pt;height:107.25pt;z-index:251668480"/>
        </w:pict>
      </w:r>
    </w:p>
    <w:p w:rsidR="009E165C" w:rsidRDefault="009E165C">
      <w:pPr>
        <w:rPr>
          <w:rFonts w:cs="Arial"/>
        </w:rPr>
      </w:pPr>
      <w:r>
        <w:rPr>
          <w:rFonts w:cs="Arial"/>
          <w:noProof/>
        </w:rPr>
        <w:pict>
          <v:shape id="_x0000_s1041" type="#_x0000_t202" style="position:absolute;margin-left:93pt;margin-top:17.15pt;width:82.5pt;height:29.25pt;z-index:251671552" filled="f" stroked="f">
            <v:textbox>
              <w:txbxContent>
                <w:p w:rsidR="009E165C" w:rsidRDefault="009E165C" w:rsidP="009E165C">
                  <w:r>
                    <w:t>5 cm</w:t>
                  </w:r>
                </w:p>
              </w:txbxContent>
            </v:textbox>
          </v:shape>
        </w:pict>
      </w:r>
    </w:p>
    <w:p w:rsidR="009E165C" w:rsidRDefault="009E165C">
      <w:pPr>
        <w:rPr>
          <w:rFonts w:cs="Arial"/>
        </w:rPr>
      </w:pPr>
    </w:p>
    <w:p w:rsidR="009E165C" w:rsidRDefault="009E165C">
      <w:pPr>
        <w:rPr>
          <w:rFonts w:cs="Arial"/>
        </w:rPr>
      </w:pPr>
    </w:p>
    <w:p w:rsidR="009E165C" w:rsidRPr="009E165C" w:rsidRDefault="009E165C">
      <w:pPr>
        <w:rPr>
          <w:rFonts w:eastAsiaTheme="minorEastAsia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 x 3.14 x 2 x 5</m:t>
              </m:r>
            </m:e>
          </m:d>
          <m:r>
            <w:rPr>
              <w:rFonts w:ascii="Cambria Math" w:hAnsi="Cambria Math" w:cs="Arial"/>
            </w:rPr>
            <m:t xml:space="preserve">+ 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 x 3.14 x 4</m:t>
              </m:r>
            </m:e>
          </m:d>
        </m:oMath>
      </m:oMathPara>
    </w:p>
    <w:p w:rsidR="009E165C" w:rsidRDefault="009E165C">
      <w:pPr>
        <w:rPr>
          <w:rFonts w:eastAsiaTheme="minorEastAsia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>62.8+10.28=73.08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cm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</m:oMath>
      </m:oMathPara>
    </w:p>
    <w:p w:rsidR="009E165C" w:rsidRDefault="009E165C">
      <w:pPr>
        <w:rPr>
          <w:rFonts w:eastAsiaTheme="minorEastAsia" w:cs="Arial"/>
        </w:rPr>
      </w:pPr>
    </w:p>
    <w:p w:rsidR="009E165C" w:rsidRDefault="009E165C">
      <w:pPr>
        <w:rPr>
          <w:rFonts w:eastAsiaTheme="minorEastAsia" w:cs="Arial"/>
        </w:rPr>
      </w:pPr>
      <w:r>
        <w:rPr>
          <w:rFonts w:eastAsiaTheme="minorEastAsia" w:cs="Arial"/>
          <w:b/>
        </w:rPr>
        <w:t>V</w:t>
      </w:r>
      <w:r w:rsidR="00357A28">
        <w:rPr>
          <w:rFonts w:eastAsiaTheme="minorEastAsia" w:cs="Arial"/>
          <w:b/>
        </w:rPr>
        <w:t>OLUME</w:t>
      </w:r>
    </w:p>
    <w:p w:rsidR="009E165C" w:rsidRDefault="009E165C">
      <w:pPr>
        <w:rPr>
          <w:rFonts w:eastAsiaTheme="minorEastAsia" w:cs="Arial"/>
        </w:rPr>
      </w:pPr>
      <w:r>
        <w:rPr>
          <w:rFonts w:eastAsiaTheme="minorEastAsia" w:cs="Arial"/>
        </w:rPr>
        <w:t>Volume is how much unit’s can fit inside a solid figure</w:t>
      </w:r>
    </w:p>
    <w:p w:rsidR="009E165C" w:rsidRDefault="009E165C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t>Equations for volume:</w:t>
      </w:r>
    </w:p>
    <w:p w:rsidR="009E165C" w:rsidRPr="00357A28" w:rsidRDefault="00357A28">
      <w:pPr>
        <w:rPr>
          <w:rFonts w:eastAsiaTheme="minorEastAsia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RECTANGULAR PRISM</m:t>
          </m:r>
          <m:r>
            <w:rPr>
              <w:rFonts w:ascii="Cambria Math" w:eastAsiaTheme="minorEastAsia" w:hAnsi="Cambria Math" w:cs="Arial"/>
            </w:rPr>
            <m:t>:L x W x H</m:t>
          </m:r>
        </m:oMath>
      </m:oMathPara>
    </w:p>
    <w:p w:rsidR="00357A28" w:rsidRDefault="00357A28">
      <w:pPr>
        <w:rPr>
          <w:rFonts w:eastAsiaTheme="minorEastAsia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CUBE: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sides</m:t>
              </m:r>
            </m:e>
            <m:sup>
              <m:r>
                <w:rPr>
                  <w:rFonts w:ascii="Cambria Math" w:eastAsiaTheme="minorEastAsia" w:hAnsi="Cambria Math" w:cs="Arial"/>
                </w:rPr>
                <m:t>3</m:t>
              </m:r>
            </m:sup>
          </m:sSup>
        </m:oMath>
      </m:oMathPara>
    </w:p>
    <w:p w:rsidR="00357A28" w:rsidRDefault="00357A28">
      <w:pPr>
        <w:rPr>
          <w:rFonts w:eastAsiaTheme="minorEastAsia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 xml:space="preserve">CYLINDER: </m:t>
          </m:r>
          <m:r>
            <w:rPr>
              <w:rFonts w:ascii="Cambria Math" w:eastAsiaTheme="minorEastAsia" w:hAnsi="Cambria Math" w:cs="Arial"/>
            </w:rPr>
            <m:t xml:space="preserve">π x 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r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 x h</m:t>
          </m:r>
        </m:oMath>
      </m:oMathPara>
    </w:p>
    <w:p w:rsidR="00357A28" w:rsidRPr="00357A28" w:rsidRDefault="00357A28">
      <w:pPr>
        <w:rPr>
          <w:rFonts w:eastAsiaTheme="minorEastAsia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PYRAMID: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</w:rPr>
                <m:t xml:space="preserve">3 </m:t>
              </m:r>
            </m:den>
          </m:f>
          <m:r>
            <w:rPr>
              <w:rFonts w:ascii="Cambria Math" w:eastAsiaTheme="minorEastAsia" w:hAnsi="Cambria Math" w:cs="Arial"/>
            </w:rPr>
            <m:t xml:space="preserve"> x </m:t>
          </m:r>
          <m:d>
            <m:dPr>
              <m:ctrlPr>
                <w:rPr>
                  <w:rFonts w:ascii="Cambria Math" w:eastAsiaTheme="minorEastAsia" w:hAnsi="Cambria Math" w:cs="Arial"/>
                  <w:i/>
                </w:rPr>
              </m:ctrlPr>
            </m:dPr>
            <m:e>
              <m:r>
                <w:rPr>
                  <w:rFonts w:ascii="Cambria Math" w:eastAsiaTheme="minorEastAsia" w:hAnsi="Cambria Math" w:cs="Arial"/>
                </w:rPr>
                <m:t>base 1 x base 2</m:t>
              </m:r>
            </m:e>
          </m:d>
          <m:r>
            <w:rPr>
              <w:rFonts w:ascii="Cambria Math" w:eastAsiaTheme="minorEastAsia" w:hAnsi="Cambria Math" w:cs="Arial"/>
            </w:rPr>
            <m:t xml:space="preserve"> x h</m:t>
          </m:r>
        </m:oMath>
      </m:oMathPara>
    </w:p>
    <w:p w:rsidR="00357A28" w:rsidRDefault="00357A28">
      <w:pPr>
        <w:rPr>
          <w:rFonts w:eastAsiaTheme="minorEastAsia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CONE:</m:t>
          </m:r>
          <m:r>
            <w:rPr>
              <w:rFonts w:ascii="Cambria Math" w:eastAsiaTheme="minorEastAsia" w:hAnsi="Cambria Math" w:cs="Arial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1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</w:rPr>
            <m:t xml:space="preserve"> x π x 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r</m:t>
              </m:r>
            </m:e>
            <m:sup>
              <m:r>
                <w:rPr>
                  <w:rFonts w:ascii="Cambria Math" w:eastAsiaTheme="minorEastAsia" w:hAnsi="Cambria Math" w:cs="Arial"/>
                </w:rPr>
                <m:t>2</m:t>
              </m:r>
            </m:sup>
          </m:sSup>
          <m:r>
            <w:rPr>
              <w:rFonts w:ascii="Cambria Math" w:eastAsiaTheme="minorEastAsia" w:hAnsi="Cambria Math" w:cs="Arial"/>
            </w:rPr>
            <m:t xml:space="preserve"> x h</m:t>
          </m:r>
        </m:oMath>
      </m:oMathPara>
    </w:p>
    <w:p w:rsidR="00357A28" w:rsidRDefault="00357A28">
      <w:pPr>
        <w:rPr>
          <w:rFonts w:eastAsiaTheme="minorEastAsia" w:cs="Arial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Arial"/>
            </w:rPr>
            <m:t>SPHERE</m:t>
          </m:r>
          <m:r>
            <w:rPr>
              <w:rFonts w:ascii="Cambria Math" w:eastAsiaTheme="minorEastAsia" w:hAnsi="Cambria Math" w:cs="Arial"/>
            </w:rPr>
            <m:t xml:space="preserve">: </m:t>
          </m:r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r>
                <w:rPr>
                  <w:rFonts w:ascii="Cambria Math" w:eastAsiaTheme="minorEastAsia" w:hAnsi="Cambria Math" w:cs="Arial"/>
                </w:rPr>
                <m:t>4</m:t>
              </m:r>
            </m:num>
            <m:den>
              <m:r>
                <w:rPr>
                  <w:rFonts w:ascii="Cambria Math" w:eastAsiaTheme="minorEastAsia" w:hAnsi="Cambria Math" w:cs="Arial"/>
                </w:rPr>
                <m:t>3</m:t>
              </m:r>
            </m:den>
          </m:f>
          <m:r>
            <w:rPr>
              <w:rFonts w:ascii="Cambria Math" w:eastAsiaTheme="minorEastAsia" w:hAnsi="Cambria Math" w:cs="Arial"/>
            </w:rPr>
            <m:t xml:space="preserve"> x π x </m:t>
          </m:r>
          <m:sSup>
            <m:sSupPr>
              <m:ctrlPr>
                <w:rPr>
                  <w:rFonts w:ascii="Cambria Math" w:eastAsiaTheme="minorEastAsia" w:hAnsi="Cambria Math" w:cs="Arial"/>
                  <w:i/>
                </w:rPr>
              </m:ctrlPr>
            </m:sSupPr>
            <m:e>
              <m:r>
                <w:rPr>
                  <w:rFonts w:ascii="Cambria Math" w:eastAsiaTheme="minorEastAsia" w:hAnsi="Cambria Math" w:cs="Arial"/>
                </w:rPr>
                <m:t>r</m:t>
              </m:r>
            </m:e>
            <m:sup>
              <m:r>
                <w:rPr>
                  <w:rFonts w:ascii="Cambria Math" w:eastAsiaTheme="minorEastAsia" w:hAnsi="Cambria Math" w:cs="Arial"/>
                </w:rPr>
                <m:t>3</m:t>
              </m:r>
            </m:sup>
          </m:sSup>
        </m:oMath>
      </m:oMathPara>
    </w:p>
    <w:p w:rsidR="00357A28" w:rsidRDefault="00357A28">
      <w:pPr>
        <w:rPr>
          <w:rFonts w:eastAsiaTheme="minorEastAsia" w:cs="Arial"/>
        </w:rPr>
      </w:pPr>
    </w:p>
    <w:p w:rsidR="00357A28" w:rsidRDefault="00357A28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t>SERIES OF OPERATIONS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  <w:b/>
        </w:rPr>
        <w:t>(GEMDAS)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>For addition and subtraction: always follow from left to right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lastRenderedPageBreak/>
        <w:t>For multiplication and division: do these first. If you encounter an equation which includes these two, follow from left to right (skipping addition and subtraction)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>Example: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>5 + 3 x 2 – 4 = n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 xml:space="preserve">Try using grouping symbols to make your life easier: 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 xml:space="preserve">5 + (3 x 2) – 4 = n (than just copy the numbers left. Multiplication should ALWAYS be solved before addition and subtraction. 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>5 + 6 – 4 = n (since it’s left with addition and subtraction, you just follow it from left to right)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>11 – 4 = 7</w:t>
      </w:r>
    </w:p>
    <w:p w:rsidR="00357A28" w:rsidRDefault="00357A28">
      <w:pPr>
        <w:rPr>
          <w:rFonts w:eastAsiaTheme="minorEastAsia" w:cs="Arial"/>
        </w:rPr>
      </w:pPr>
      <w:r>
        <w:rPr>
          <w:rFonts w:eastAsiaTheme="minorEastAsia" w:cs="Arial"/>
        </w:rPr>
        <w:t>Another Example:</w:t>
      </w:r>
    </w:p>
    <w:p w:rsidR="00F906E2" w:rsidRDefault="00F906E2">
      <w:pPr>
        <w:rPr>
          <w:rFonts w:eastAsiaTheme="minorEastAsia" w:cs="Arial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Arial"/>
            </w:rPr>
            <m:t xml:space="preserve">25 ÷5+4 x 6= </m:t>
          </m:r>
        </m:oMath>
      </m:oMathPara>
    </w:p>
    <w:p w:rsidR="00F906E2" w:rsidRPr="00F906E2" w:rsidRDefault="00F906E2">
      <w:pPr>
        <w:rPr>
          <w:rFonts w:eastAsiaTheme="minorEastAsia" w:cs="Arial"/>
        </w:rPr>
      </w:pPr>
      <w:r>
        <w:rPr>
          <w:rFonts w:eastAsiaTheme="minorEastAsia" w:cs="Arial"/>
        </w:rPr>
        <w:t>Using grouping symbols:</w:t>
      </w:r>
    </w:p>
    <w:p w:rsidR="00357A28" w:rsidRDefault="00F906E2">
      <w:pPr>
        <w:rPr>
          <w:rFonts w:eastAsiaTheme="minorEastAsia" w:cs="Arial"/>
        </w:rPr>
      </w:pPr>
      <m:oMath>
        <m:d>
          <m:dPr>
            <m:ctrlPr>
              <w:rPr>
                <w:rFonts w:ascii="Cambria Math" w:eastAsiaTheme="minorEastAsia" w:hAnsi="Cambria Math" w:cs="Arial"/>
                <w:i/>
              </w:rPr>
            </m:ctrlPr>
          </m:dPr>
          <m:e>
            <m:r>
              <w:rPr>
                <w:rFonts w:ascii="Cambria Math" w:eastAsiaTheme="minorEastAsia" w:hAnsi="Cambria Math" w:cs="Arial"/>
              </w:rPr>
              <m:t>25 ÷5</m:t>
            </m:r>
          </m:e>
        </m:d>
        <m:r>
          <w:rPr>
            <w:rFonts w:ascii="Cambria Math" w:eastAsiaTheme="minorEastAsia" w:hAnsi="Cambria Math" w:cs="Arial"/>
          </w:rPr>
          <m:t>+ (4 x 6)</m:t>
        </m:r>
      </m:oMath>
      <w:r>
        <w:rPr>
          <w:rFonts w:eastAsiaTheme="minorEastAsia" w:cs="Arial"/>
        </w:rPr>
        <w:t xml:space="preserve"> = n (since division is before multiplication do that first.</w:t>
      </w:r>
    </w:p>
    <w:p w:rsidR="00F906E2" w:rsidRDefault="00F906E2">
      <w:pPr>
        <w:rPr>
          <w:rFonts w:eastAsiaTheme="minorEastAsia" w:cs="Arial"/>
          <w:b/>
        </w:rPr>
      </w:pPr>
      <w:r>
        <w:rPr>
          <w:rFonts w:eastAsiaTheme="minorEastAsia" w:cs="Arial"/>
        </w:rPr>
        <w:t xml:space="preserve">Our answer is: </w:t>
      </w:r>
      <w:r w:rsidRPr="00F906E2">
        <w:rPr>
          <w:rFonts w:eastAsiaTheme="minorEastAsia" w:cs="Arial"/>
          <w:b/>
        </w:rPr>
        <w:t>29</w:t>
      </w:r>
    </w:p>
    <w:p w:rsidR="00F906E2" w:rsidRDefault="00F906E2">
      <w:pPr>
        <w:rPr>
          <w:rFonts w:eastAsiaTheme="minorEastAsia" w:cs="Arial"/>
          <w:b/>
        </w:rPr>
      </w:pPr>
    </w:p>
    <w:p w:rsidR="00F906E2" w:rsidRDefault="00F906E2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t>EXPONENTS:</w:t>
      </w:r>
    </w:p>
    <w:p w:rsidR="00F906E2" w:rsidRDefault="00F906E2">
      <w:pPr>
        <w:rPr>
          <w:rFonts w:eastAsiaTheme="minorEastAsia" w:cs="Arial"/>
        </w:rPr>
      </w:pPr>
      <w:r>
        <w:rPr>
          <w:rFonts w:eastAsiaTheme="minorEastAsia" w:cs="Arial"/>
        </w:rPr>
        <w:t>5</w:t>
      </w:r>
      <w:r>
        <w:rPr>
          <w:rFonts w:eastAsiaTheme="minorEastAsia" w:cs="Arial"/>
          <w:vertAlign w:val="superscript"/>
        </w:rPr>
        <w:t xml:space="preserve">2 </w:t>
      </w:r>
      <w:r>
        <w:rPr>
          <w:rFonts w:eastAsiaTheme="minorEastAsia" w:cs="Arial"/>
        </w:rPr>
        <w:t>= FIVE is what you call the base. TWO is what you call the exponent</w:t>
      </w:r>
    </w:p>
    <w:p w:rsidR="00F906E2" w:rsidRDefault="00F906E2">
      <w:pPr>
        <w:rPr>
          <w:rFonts w:eastAsiaTheme="minorEastAsia" w:cs="Arial"/>
        </w:rPr>
      </w:pPr>
      <w:r>
        <w:rPr>
          <w:rFonts w:eastAsiaTheme="minorEastAsia" w:cs="Arial"/>
        </w:rPr>
        <w:t>The base is the one which is being multiplied</w:t>
      </w:r>
    </w:p>
    <w:p w:rsidR="00F906E2" w:rsidRDefault="00F906E2">
      <w:pPr>
        <w:rPr>
          <w:rFonts w:eastAsiaTheme="minorEastAsia" w:cs="Arial"/>
        </w:rPr>
      </w:pPr>
      <w:r>
        <w:rPr>
          <w:rFonts w:eastAsiaTheme="minorEastAsia" w:cs="Arial"/>
        </w:rPr>
        <w:t>The exponent is the number of times you have to multiply the base</w:t>
      </w:r>
    </w:p>
    <w:p w:rsidR="00F906E2" w:rsidRDefault="00F906E2">
      <w:pPr>
        <w:rPr>
          <w:rFonts w:eastAsiaTheme="minorEastAsia" w:cs="Arial"/>
          <w:b/>
        </w:rPr>
      </w:pPr>
      <w:r>
        <w:rPr>
          <w:rFonts w:eastAsiaTheme="minorEastAsia" w:cs="Arial"/>
          <w:b/>
        </w:rPr>
        <w:t>Terms:</w:t>
      </w:r>
    </w:p>
    <w:p w:rsidR="00F906E2" w:rsidRDefault="00F906E2" w:rsidP="00F906E2">
      <w:pPr>
        <w:pStyle w:val="ListParagraph"/>
        <w:numPr>
          <w:ilvl w:val="0"/>
          <w:numId w:val="1"/>
        </w:numPr>
        <w:rPr>
          <w:rFonts w:eastAsiaTheme="minorEastAsia" w:cs="Arial"/>
        </w:rPr>
      </w:pPr>
      <w:r>
        <w:rPr>
          <w:rFonts w:eastAsiaTheme="minorEastAsia" w:cs="Arial"/>
        </w:rPr>
        <w:t>Product rule: the product rule helps make it easier multiplying and dividing</w:t>
      </w:r>
    </w:p>
    <w:p w:rsidR="00F906E2" w:rsidRDefault="00F906E2" w:rsidP="00F906E2">
      <w:pPr>
        <w:pStyle w:val="ListParagraph"/>
        <w:numPr>
          <w:ilvl w:val="0"/>
          <w:numId w:val="2"/>
        </w:numPr>
        <w:rPr>
          <w:rFonts w:eastAsiaTheme="minorEastAsia" w:cs="Arial"/>
        </w:rPr>
      </w:pPr>
      <w:r>
        <w:rPr>
          <w:rFonts w:eastAsiaTheme="minorEastAsia" w:cs="Arial"/>
        </w:rPr>
        <w:t>THE BASE MUST BE THE SAME</w:t>
      </w:r>
    </w:p>
    <w:p w:rsidR="00F906E2" w:rsidRPr="00F906E2" w:rsidRDefault="00F906E2" w:rsidP="00F906E2">
      <w:pPr>
        <w:ind w:left="720"/>
        <w:rPr>
          <w:rFonts w:eastAsiaTheme="minorEastAsia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 xml:space="preserve"> x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 w:cs="Arial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sup>
              </m:sSup>
            </m:den>
          </m:f>
          <m:r>
            <w:rPr>
              <w:rFonts w:ascii="Cambria Math" w:eastAsiaTheme="minorEastAsia" w:hAnsi="Cambria Math" w:cs="Arial"/>
            </w:rPr>
            <m:t xml:space="preserve"> they have the same base.</m:t>
          </m:r>
        </m:oMath>
      </m:oMathPara>
    </w:p>
    <w:p w:rsidR="00F906E2" w:rsidRPr="00F906E2" w:rsidRDefault="00F906E2" w:rsidP="00F906E2">
      <w:pPr>
        <w:ind w:left="720"/>
        <w:rPr>
          <w:rFonts w:eastAsiaTheme="minorEastAsia" w:cs="Arial"/>
          <w:sz w:val="44"/>
        </w:rPr>
      </w:pPr>
      <w:r>
        <w:rPr>
          <w:rFonts w:eastAsiaTheme="minorEastAsia" w:cs="Arial"/>
          <w:noProof/>
        </w:rPr>
        <w:pict>
          <v:shape id="_x0000_s1043" type="#_x0000_t202" style="position:absolute;left:0;text-align:left;margin-left:120.75pt;margin-top:15.95pt;width:228.75pt;height:42pt;z-index:251672576" filled="f" stroked="f">
            <v:textbox>
              <w:txbxContent>
                <w:p w:rsidR="00F906E2" w:rsidRDefault="00F906E2">
                  <w:r>
                    <w:t>(Combine them together)</w:t>
                  </w:r>
                </w:p>
              </w:txbxContent>
            </v:textbox>
          </v:shape>
        </w:pict>
      </w:r>
      <w:r>
        <w:rPr>
          <w:rFonts w:eastAsiaTheme="minorEastAsia" w:cs="Arial"/>
        </w:rPr>
        <w:t>5</w:t>
      </w:r>
      <w:r>
        <w:rPr>
          <w:rFonts w:eastAsiaTheme="minorEastAsia" w:cs="Arial"/>
          <w:vertAlign w:val="superscript"/>
        </w:rPr>
        <w:t xml:space="preserve">5 </w:t>
      </w:r>
      <w:r>
        <w:rPr>
          <w:rFonts w:eastAsiaTheme="minorEastAsia" w:cs="Arial"/>
        </w:rPr>
        <w:t xml:space="preserve">= 5 x 5 x 5 x 5 x 5 = </w:t>
      </w:r>
    </w:p>
    <w:p w:rsidR="00F906E2" w:rsidRDefault="00F906E2" w:rsidP="00F906E2">
      <w:pPr>
        <w:ind w:left="720"/>
        <w:rPr>
          <w:rFonts w:eastAsiaTheme="minorEastAsia" w:cs="Arial"/>
        </w:rPr>
      </w:pPr>
      <w:r>
        <w:rPr>
          <w:rFonts w:eastAsiaTheme="minorEastAsia" w:cs="Arial"/>
        </w:rPr>
        <w:t>5</w:t>
      </w:r>
      <w:r>
        <w:rPr>
          <w:rFonts w:eastAsiaTheme="minorEastAsia" w:cs="Arial"/>
          <w:vertAlign w:val="superscript"/>
        </w:rPr>
        <w:t xml:space="preserve">3 </w:t>
      </w:r>
      <w:r>
        <w:rPr>
          <w:rFonts w:eastAsiaTheme="minorEastAsia" w:cs="Arial"/>
        </w:rPr>
        <w:t xml:space="preserve">= 5 x 5 x 5 = </w:t>
      </w:r>
    </w:p>
    <w:p w:rsidR="00F906E2" w:rsidRDefault="00F906E2" w:rsidP="00F906E2">
      <w:pPr>
        <w:ind w:left="720"/>
        <w:rPr>
          <w:rFonts w:eastAsiaTheme="minorEastAsia" w:cs="Arial"/>
        </w:rPr>
      </w:pPr>
      <w:r>
        <w:rPr>
          <w:rFonts w:eastAsiaTheme="minorEastAsia" w:cs="Arial"/>
        </w:rPr>
        <w:t>All you have to do it add the exponents together = 5</w:t>
      </w:r>
      <w:r>
        <w:rPr>
          <w:rFonts w:eastAsiaTheme="minorEastAsia" w:cs="Arial"/>
          <w:vertAlign w:val="superscript"/>
        </w:rPr>
        <w:t xml:space="preserve">8     </w:t>
      </w:r>
    </w:p>
    <w:p w:rsidR="00F906E2" w:rsidRDefault="00F906E2" w:rsidP="00F906E2">
      <w:pPr>
        <w:ind w:left="720"/>
        <w:rPr>
          <w:rFonts w:eastAsiaTheme="minorEastAsia" w:cs="Arial"/>
        </w:rPr>
      </w:pPr>
      <w:r>
        <w:rPr>
          <w:rFonts w:eastAsiaTheme="minorEastAsia" w:cs="Arial"/>
        </w:rPr>
        <w:lastRenderedPageBreak/>
        <w:t xml:space="preserve">And since you have to divide </w:t>
      </w:r>
      <w:proofErr w:type="gramStart"/>
      <w:r>
        <w:rPr>
          <w:rFonts w:eastAsiaTheme="minorEastAsia" w:cs="Arial"/>
        </w:rPr>
        <w:t>5</w:t>
      </w:r>
      <w:r>
        <w:rPr>
          <w:rFonts w:eastAsiaTheme="minorEastAsia" w:cs="Arial"/>
          <w:vertAlign w:val="superscript"/>
        </w:rPr>
        <w:t>8</w:t>
      </w:r>
      <w:r w:rsidR="00E03348">
        <w:rPr>
          <w:rFonts w:eastAsiaTheme="minorEastAsia" w:cs="Arial"/>
          <w:vertAlign w:val="superscript"/>
        </w:rPr>
        <w:t xml:space="preserve">  </w:t>
      </w:r>
      <w:r w:rsidR="00E03348">
        <w:rPr>
          <w:rFonts w:eastAsiaTheme="minorEastAsia" w:cs="Arial"/>
        </w:rPr>
        <w:t>from</w:t>
      </w:r>
      <w:proofErr w:type="gramEnd"/>
      <w:r w:rsidR="00E03348">
        <w:rPr>
          <w:rFonts w:eastAsiaTheme="minorEastAsia" w:cs="Arial"/>
        </w:rPr>
        <w:t xml:space="preserve"> 5</w:t>
      </w:r>
      <w:r w:rsidR="00E03348">
        <w:rPr>
          <w:rFonts w:eastAsiaTheme="minorEastAsia" w:cs="Arial"/>
          <w:vertAlign w:val="superscript"/>
        </w:rPr>
        <w:t>8</w:t>
      </w:r>
    </w:p>
    <w:p w:rsidR="00E03348" w:rsidRDefault="00E03348" w:rsidP="00F906E2">
      <w:pPr>
        <w:ind w:left="720"/>
        <w:rPr>
          <w:rFonts w:eastAsiaTheme="minorEastAsia" w:cs="Arial"/>
        </w:rPr>
      </w:pPr>
      <w:r>
        <w:rPr>
          <w:rFonts w:eastAsiaTheme="minorEastAsia" w:cs="Arial"/>
        </w:rPr>
        <w:t>All you have to do is minus the exponents = 0</w:t>
      </w:r>
    </w:p>
    <w:p w:rsidR="00E03348" w:rsidRDefault="00E03348" w:rsidP="00F906E2">
      <w:pPr>
        <w:ind w:left="720"/>
        <w:rPr>
          <w:rFonts w:eastAsiaTheme="minorEastAsia" w:cs="Arial"/>
        </w:rPr>
      </w:pPr>
      <w:r>
        <w:rPr>
          <w:rFonts w:eastAsiaTheme="minorEastAsia" w:cs="Arial"/>
          <w:b/>
        </w:rPr>
        <w:t>ALL ZERO EXPONENTS MEANS THE BASE IS EQUAL TO ONE</w:t>
      </w:r>
    </w:p>
    <w:p w:rsidR="00E03348" w:rsidRDefault="00E03348" w:rsidP="00E03348">
      <w:pPr>
        <w:pStyle w:val="ListParagraph"/>
        <w:numPr>
          <w:ilvl w:val="0"/>
          <w:numId w:val="1"/>
        </w:numPr>
        <w:rPr>
          <w:rFonts w:eastAsiaTheme="minorEastAsia" w:cs="Arial"/>
        </w:rPr>
      </w:pPr>
      <w:r>
        <w:rPr>
          <w:rFonts w:eastAsiaTheme="minorEastAsia" w:cs="Arial"/>
        </w:rPr>
        <w:t>Quotient rule: this rule makes dividing exponents much easier</w:t>
      </w:r>
    </w:p>
    <w:p w:rsidR="00E03348" w:rsidRDefault="00E03348" w:rsidP="00E03348">
      <w:pPr>
        <w:pStyle w:val="ListParagraph"/>
        <w:numPr>
          <w:ilvl w:val="0"/>
          <w:numId w:val="2"/>
        </w:numPr>
        <w:rPr>
          <w:rFonts w:eastAsiaTheme="minorEastAsia" w:cs="Arial"/>
        </w:rPr>
      </w:pPr>
      <w:r>
        <w:rPr>
          <w:rFonts w:eastAsiaTheme="minorEastAsia" w:cs="Arial"/>
        </w:rPr>
        <w:t>THE BASE MUST BE THE SAME</w:t>
      </w:r>
    </w:p>
    <w:p w:rsidR="00E03348" w:rsidRDefault="00E03348" w:rsidP="00E03348">
      <w:pPr>
        <w:pStyle w:val="ListParagraph"/>
        <w:ind w:left="1080"/>
        <w:rPr>
          <w:rFonts w:eastAsiaTheme="minorEastAsia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</w:rPr>
                    <m:t>7</m:t>
                  </m:r>
                </m:e>
                <m:sup>
                  <m:r>
                    <w:rPr>
                      <w:rFonts w:ascii="Cambria Math" w:eastAsiaTheme="minorEastAsia" w:hAnsi="Cambria Math" w:cs="Arial"/>
                    </w:rPr>
                    <m:t>8</m:t>
                  </m:r>
                </m:sup>
              </m:sSup>
            </m:den>
          </m:f>
        </m:oMath>
      </m:oMathPara>
    </w:p>
    <w:p w:rsidR="00E03348" w:rsidRDefault="00E03348" w:rsidP="00E03348">
      <w:pPr>
        <w:rPr>
          <w:rFonts w:eastAsiaTheme="minorEastAsia" w:cs="Arial"/>
        </w:rPr>
      </w:pPr>
      <w:r>
        <w:rPr>
          <w:rFonts w:eastAsiaTheme="minorEastAsia" w:cs="Arial"/>
        </w:rPr>
        <w:t xml:space="preserve">             All you have to do is minus the exponents and that will be the new exponent, and just copy the base = 7</w:t>
      </w:r>
      <w:r>
        <w:rPr>
          <w:rFonts w:eastAsiaTheme="minorEastAsia" w:cs="Arial"/>
          <w:vertAlign w:val="superscript"/>
        </w:rPr>
        <w:t>6</w:t>
      </w:r>
    </w:p>
    <w:p w:rsidR="00E03348" w:rsidRDefault="00E03348" w:rsidP="00E03348">
      <w:pPr>
        <w:rPr>
          <w:rFonts w:eastAsiaTheme="minorEastAsia" w:cs="Arial"/>
        </w:rPr>
      </w:pPr>
    </w:p>
    <w:p w:rsidR="00E03348" w:rsidRPr="00E03348" w:rsidRDefault="00E03348" w:rsidP="00E03348">
      <w:pPr>
        <w:rPr>
          <w:rFonts w:eastAsiaTheme="minorEastAsia" w:cs="Arial"/>
          <w:b/>
        </w:rPr>
      </w:pPr>
      <w:r w:rsidRPr="00E03348">
        <w:rPr>
          <w:rFonts w:eastAsiaTheme="minorEastAsia" w:cs="Arial"/>
          <w:b/>
        </w:rPr>
        <w:t>(THERE IS ALREADY A REVIEWER FOR “TERMS RELATED TO FRACTIONS”)</w:t>
      </w:r>
    </w:p>
    <w:p w:rsidR="00E03348" w:rsidRDefault="00E03348" w:rsidP="00E03348">
      <w:pPr>
        <w:rPr>
          <w:rFonts w:eastAsiaTheme="minorEastAsia" w:cs="Arial"/>
        </w:rPr>
      </w:pPr>
    </w:p>
    <w:p w:rsidR="008D672C" w:rsidRPr="008D672C" w:rsidRDefault="008D672C" w:rsidP="008D672C">
      <w:pPr>
        <w:rPr>
          <w:rFonts w:eastAsiaTheme="minorEastAsia" w:cs="Arial"/>
        </w:rPr>
      </w:pPr>
    </w:p>
    <w:p w:rsidR="008D672C" w:rsidRPr="008D672C" w:rsidRDefault="008D672C" w:rsidP="008D672C">
      <w:pPr>
        <w:pStyle w:val="ListParagraph"/>
        <w:ind w:left="1080"/>
        <w:rPr>
          <w:rFonts w:eastAsiaTheme="minorEastAsia" w:cs="Arial"/>
        </w:rPr>
      </w:pPr>
    </w:p>
    <w:sectPr w:rsidR="008D672C" w:rsidRPr="008D672C" w:rsidSect="00B9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0050"/>
    <w:multiLevelType w:val="hybridMultilevel"/>
    <w:tmpl w:val="3530E90C"/>
    <w:lvl w:ilvl="0" w:tplc="C9D0BEE6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AA05646"/>
    <w:multiLevelType w:val="hybridMultilevel"/>
    <w:tmpl w:val="DBCE2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722"/>
    <w:rsid w:val="00357A28"/>
    <w:rsid w:val="00507722"/>
    <w:rsid w:val="006E1D56"/>
    <w:rsid w:val="0072482F"/>
    <w:rsid w:val="00873899"/>
    <w:rsid w:val="008D672C"/>
    <w:rsid w:val="009E165C"/>
    <w:rsid w:val="00B94E7C"/>
    <w:rsid w:val="00E03348"/>
    <w:rsid w:val="00F9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8"/>
        <o:r id="V:Rule3" type="connector" idref="#_x0000_s1031"/>
        <o:r id="V:Rule4" type="connector" idref="#_x0000_s1033"/>
        <o:r id="V:Rule6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89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165C"/>
    <w:rPr>
      <w:color w:val="808080"/>
    </w:rPr>
  </w:style>
  <w:style w:type="paragraph" w:styleId="ListParagraph">
    <w:name w:val="List Paragraph"/>
    <w:basedOn w:val="Normal"/>
    <w:uiPriority w:val="34"/>
    <w:qFormat/>
    <w:rsid w:val="00F906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F923F-5216-40D3-A225-6EA2CDC9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2010-12-06T09:59:00Z</dcterms:created>
  <dcterms:modified xsi:type="dcterms:W3CDTF">2010-12-06T11:16:00Z</dcterms:modified>
</cp:coreProperties>
</file>